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6F083D59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773648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6C0853">
        <w:rPr>
          <w:rFonts w:cs="Arial"/>
          <w:b/>
          <w:noProof/>
          <w:sz w:val="24"/>
          <w:szCs w:val="24"/>
        </w:rPr>
        <w:t>9389</w:t>
      </w:r>
    </w:p>
    <w:p w14:paraId="1DD5371F" w14:textId="03A70268" w:rsidR="00424B69" w:rsidRDefault="00773648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</w:t>
      </w:r>
      <w:r w:rsidR="006C0853">
        <w:rPr>
          <w:rFonts w:ascii="Arial" w:hAnsi="Arial" w:cs="Arial"/>
          <w:b/>
          <w:noProof/>
          <w:color w:val="0000FF"/>
        </w:rPr>
        <w:t>S2-240</w:t>
      </w:r>
      <w:r w:rsidR="006C0853">
        <w:rPr>
          <w:rFonts w:ascii="Arial" w:hAnsi="Arial" w:cs="Arial"/>
          <w:b/>
          <w:noProof/>
          <w:color w:val="0000FF"/>
        </w:rPr>
        <w:t>8909/</w:t>
      </w:r>
      <w:r w:rsidR="00424B69">
        <w:rPr>
          <w:rFonts w:ascii="Arial" w:hAnsi="Arial" w:cs="Arial"/>
          <w:b/>
          <w:noProof/>
          <w:color w:val="0000FF"/>
        </w:rPr>
        <w:t>S2-240</w:t>
      </w:r>
      <w:r w:rsidR="00CA5906">
        <w:rPr>
          <w:rFonts w:ascii="Arial" w:hAnsi="Arial" w:cs="Arial"/>
          <w:b/>
          <w:noProof/>
          <w:color w:val="0000FF"/>
        </w:rPr>
        <w:t>7921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0FDD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</w:t>
            </w:r>
            <w:r w:rsidR="008D75BE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81BA0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D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8B53F" w:rsidR="001E41F3" w:rsidRPr="00410371" w:rsidRDefault="006C0853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F0A42" w:rsidR="001E41F3" w:rsidRPr="00410371" w:rsidRDefault="000E3290" w:rsidP="00E9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57F">
              <w:rPr>
                <w:b/>
                <w:noProof/>
                <w:sz w:val="28"/>
              </w:rPr>
              <w:t>18.</w:t>
            </w:r>
            <w:r w:rsidR="008D75BE">
              <w:rPr>
                <w:b/>
                <w:noProof/>
                <w:sz w:val="28"/>
              </w:rPr>
              <w:t>4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D245" w:rsidR="001E41F3" w:rsidRDefault="00AB61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75BE" w:rsidRPr="008D75BE">
                <w:t>Correction on the SL Positioning Server UE and LMF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98FEF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t>Ranging_SL</w:t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BCF8B" w:rsidR="001E41F3" w:rsidRDefault="00773648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81DF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descriptions in the clause 5.3.1 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are not correct.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does not perform SL reference UE selection. LMF does not decide target UE, SL reference UE to </w:t>
            </w:r>
            <w:r w:rsidRPr="00F020A2">
              <w:rPr>
                <w:rFonts w:eastAsia="Times New Roman"/>
                <w:lang w:eastAsia="en-GB"/>
              </w:rPr>
              <w:t>execute the result calculation</w:t>
            </w:r>
          </w:p>
        </w:tc>
      </w:tr>
      <w:tr w:rsidR="008D75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2D3A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</w:t>
            </w:r>
          </w:p>
        </w:tc>
      </w:tr>
      <w:tr w:rsidR="008D7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046B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 functionality.</w:t>
            </w:r>
          </w:p>
        </w:tc>
      </w:tr>
      <w:tr w:rsidR="008D75BE" w14:paraId="034AF533" w14:textId="77777777" w:rsidTr="00547111">
        <w:tc>
          <w:tcPr>
            <w:tcW w:w="2694" w:type="dxa"/>
            <w:gridSpan w:val="2"/>
          </w:tcPr>
          <w:p w14:paraId="39D9EB5B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48D65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8D75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5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</w:p>
        </w:tc>
      </w:tr>
      <w:tr w:rsidR="008D75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5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75BE" w:rsidRPr="008863B9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75BE" w:rsidRPr="008863B9" w:rsidRDefault="008D75BE" w:rsidP="008D7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5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BE2C9CB" w14:textId="77777777" w:rsidR="008D75BE" w:rsidRPr="008D75BE" w:rsidRDefault="008D75BE" w:rsidP="008D75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128730193"/>
      <w:bookmarkStart w:id="3" w:name="_Toc133441660"/>
      <w:bookmarkStart w:id="4" w:name="_Toc134242624"/>
      <w:bookmarkStart w:id="5" w:name="_Toc136480518"/>
      <w:bookmarkStart w:id="6" w:name="_Toc136480631"/>
      <w:bookmarkStart w:id="7" w:name="_Toc170199273"/>
      <w:r w:rsidRPr="008D75BE">
        <w:rPr>
          <w:rFonts w:ascii="Arial" w:eastAsia="Times New Roman" w:hAnsi="Arial"/>
          <w:sz w:val="28"/>
          <w:lang w:eastAsia="en-GB"/>
        </w:rPr>
        <w:t>5.3.1</w:t>
      </w:r>
      <w:r w:rsidRPr="008D75BE">
        <w:rPr>
          <w:rFonts w:ascii="Arial" w:eastAsia="Times New Roman" w:hAnsi="Arial"/>
          <w:sz w:val="28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664439E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 xml:space="preserve">Any UE supporting Ranging/SL Positioning, e.g. Target UE, SL Reference UE, </w:t>
      </w:r>
      <w:proofErr w:type="spellStart"/>
      <w:r w:rsidRPr="008D75BE">
        <w:rPr>
          <w:rFonts w:eastAsia="等线"/>
          <w:lang w:eastAsia="zh-CN"/>
        </w:rPr>
        <w:t>Sidelink</w:t>
      </w:r>
      <w:proofErr w:type="spellEnd"/>
      <w:r w:rsidRPr="008D75BE">
        <w:rPr>
          <w:rFonts w:eastAsia="等线"/>
          <w:lang w:eastAsia="zh-CN"/>
        </w:rPr>
        <w:t xml:space="preserve"> Positioning Server UE, Located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(RSPP), including protocols between UEs 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3F82E5B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>NOTE 1:</w:t>
      </w:r>
      <w:r w:rsidRPr="008D75BE">
        <w:rPr>
          <w:rFonts w:eastAsia="等线"/>
          <w:lang w:eastAsia="zh-CN"/>
        </w:rPr>
        <w:tab/>
        <w:t xml:space="preserve">The Ranging/SL Positioning Protocol (RSPP) mention above includes </w:t>
      </w:r>
      <w:proofErr w:type="spellStart"/>
      <w:r w:rsidRPr="008D75BE">
        <w:rPr>
          <w:rFonts w:eastAsia="等线"/>
          <w:lang w:eastAsia="zh-CN"/>
        </w:rPr>
        <w:t>Sidelink</w:t>
      </w:r>
      <w:proofErr w:type="spellEnd"/>
      <w:r w:rsidRPr="008D75BE">
        <w:rPr>
          <w:rFonts w:eastAsia="等线"/>
          <w:lang w:eastAsia="zh-CN"/>
        </w:rPr>
        <w:t xml:space="preserve"> Positioning Protocol (SLPP) defined in TS 38.355 [12], Supplementary Service messages defined in TS 24.080 [16] and Supplementary RSPP signalling messages defined in TS 24.514 [17].</w:t>
      </w:r>
    </w:p>
    <w:p w14:paraId="1BB29F01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The RSPP is exchanged over SR5 over PC5-U reference point between UEs (i.e. Target UE, SL Reference UE, Located UE and SL Positioning Server UE) to manage the Ranging/SL Positioning service sessions between UEs or among a group of UEs and between UE and LMF to manage the Ranging/SL Positioning service sessions between UE and LMF. Multiple UEs may be involved in a single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session. When the Ranging/SL Positioning service session is among a group of UEs, the RSPP may provide group related identifier information for the PC5 transport layer handling. The transport of the RSPP over PC5-U is specified in clause 5.3.2. The transport of the RSPP between UE and LMF is specified in clause 5.3.3.</w:t>
      </w:r>
    </w:p>
    <w:p w14:paraId="2E8AABD3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2:</w:t>
      </w:r>
      <w:r w:rsidRPr="008D75BE">
        <w:rPr>
          <w:rFonts w:eastAsia="Times New Roman"/>
          <w:lang w:eastAsia="en-GB"/>
        </w:rPr>
        <w:tab/>
        <w:t>Group management is out-of-scope of this specification.</w:t>
      </w:r>
    </w:p>
    <w:p w14:paraId="18EE9BEA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3:</w:t>
      </w:r>
      <w:r w:rsidRPr="008D75BE">
        <w:rPr>
          <w:rFonts w:eastAsia="Times New Roman"/>
          <w:lang w:eastAsia="en-GB"/>
        </w:rPr>
        <w:tab/>
      </w:r>
      <w:r w:rsidRPr="008D75BE">
        <w:rPr>
          <w:rFonts w:eastAsia="Times New Roman"/>
          <w:lang w:eastAsia="en-GB"/>
        </w:rPr>
        <w:tab/>
        <w:t>RSPP signalling negotiation determines whether measurement results or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results are exchanged over the SR5.</w:t>
      </w:r>
    </w:p>
    <w:p w14:paraId="14E026D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4:</w:t>
      </w:r>
      <w:r w:rsidRPr="008D75BE">
        <w:rPr>
          <w:rFonts w:eastAsia="Times New Roman"/>
          <w:lang w:eastAsia="en-GB"/>
        </w:rPr>
        <w:tab/>
        <w:t>The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supports the scheduled location time feature. A scheduled location time for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indicates a time in the future at which a relative position or distance/direction between two or more UEs is to be obtained.</w:t>
      </w:r>
    </w:p>
    <w:p w14:paraId="763DEC5A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LMF shall be involved when the Target UE is in the network coverage and the serving network is capable to support ranging functionalities. The details of Network based Ranging/SL Positioning operation, and </w:t>
      </w:r>
      <w:r w:rsidRPr="008D75BE">
        <w:rPr>
          <w:rFonts w:eastAsia="等线"/>
          <w:lang w:eastAsia="zh-CN"/>
        </w:rPr>
        <w:t>Network assisted SL Positioning</w:t>
      </w:r>
      <w:r w:rsidRPr="008D75BE">
        <w:rPr>
          <w:rFonts w:eastAsia="Times New Roman"/>
          <w:lang w:eastAsia="en-GB"/>
        </w:rPr>
        <w:t xml:space="preserve"> are described in detail in clause 5.5. When Network assisted Ranging/SL Positioning is used, the use of RSPP is necessary for Ranging/SL Positioning control.</w:t>
      </w:r>
    </w:p>
    <w:p w14:paraId="40A11D06" w14:textId="1BA82DE6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SL Positioning Server UE can be discovered and selected for result calculation, method determination, </w:t>
      </w:r>
      <w:proofErr w:type="gramStart"/>
      <w:r w:rsidRPr="008D75BE">
        <w:rPr>
          <w:rFonts w:eastAsia="Times New Roman"/>
          <w:lang w:eastAsia="en-GB"/>
        </w:rPr>
        <w:t xml:space="preserve">assistant data distribution </w:t>
      </w:r>
      <w:del w:id="8" w:author="zte-v4" w:date="2024-08-08T11:42:00Z">
        <w:r w:rsidRPr="008D75BE" w:rsidDel="000F0F27">
          <w:rPr>
            <w:rFonts w:eastAsia="Times New Roman"/>
            <w:lang w:eastAsia="en-GB"/>
          </w:rPr>
          <w:delText xml:space="preserve">and SL Reference UE selection </w:delText>
        </w:r>
      </w:del>
      <w:r w:rsidRPr="008D75BE">
        <w:rPr>
          <w:rFonts w:eastAsia="Times New Roman"/>
          <w:lang w:eastAsia="en-GB"/>
        </w:rPr>
        <w:t>in</w:t>
      </w:r>
      <w:proofErr w:type="gramEnd"/>
      <w:r w:rsidRPr="008D75BE">
        <w:rPr>
          <w:rFonts w:eastAsia="Times New Roman"/>
          <w:lang w:eastAsia="en-GB"/>
        </w:rPr>
        <w:t xml:space="preserve"> case of out-of-coverage or for UE-only Operation if the serving network does not support Ranging/SL Positioning. If the LMF capable for Ranging/SL Positioning is reachable by Target UE and/or SL Reference UE, the LMF can still decide </w:t>
      </w:r>
      <w:del w:id="9" w:author="zte-v3" w:date="2024-08-23T00:47:00Z">
        <w:r w:rsidRPr="008D75BE" w:rsidDel="00E049E7">
          <w:rPr>
            <w:rFonts w:eastAsia="Times New Roman"/>
            <w:lang w:eastAsia="en-GB"/>
          </w:rPr>
          <w:delText>that</w:delText>
        </w:r>
      </w:del>
      <w:r w:rsidRPr="008D75BE">
        <w:rPr>
          <w:rFonts w:eastAsia="Times New Roman"/>
          <w:lang w:eastAsia="en-GB"/>
        </w:rPr>
        <w:t xml:space="preserve"> </w:t>
      </w:r>
      <w:ins w:id="10" w:author="zte-v3" w:date="2024-08-23T00:47:00Z">
        <w:r w:rsidR="00E049E7">
          <w:rPr>
            <w:rFonts w:eastAsia="Times New Roman"/>
            <w:lang w:eastAsia="en-GB"/>
          </w:rPr>
          <w:t>a</w:t>
        </w:r>
      </w:ins>
      <w:ins w:id="11" w:author="zte-v3" w:date="2024-08-23T00:48:00Z">
        <w:r w:rsidR="00E049E7">
          <w:rPr>
            <w:rFonts w:eastAsia="Times New Roman"/>
            <w:lang w:eastAsia="en-GB"/>
          </w:rPr>
          <w:t xml:space="preserve"> UE </w:t>
        </w:r>
      </w:ins>
      <w:ins w:id="12" w:author="zte-v2" w:date="2024-08-21T16:35:00Z">
        <w:r w:rsidR="004D2692">
          <w:rPr>
            <w:rFonts w:eastAsia="Times New Roman"/>
            <w:lang w:eastAsia="en-GB"/>
          </w:rPr>
          <w:t>which act</w:t>
        </w:r>
      </w:ins>
      <w:ins w:id="13" w:author="zte-v3" w:date="2024-08-23T00:48:00Z">
        <w:r w:rsidR="009529DB">
          <w:rPr>
            <w:rFonts w:eastAsia="Times New Roman"/>
            <w:lang w:eastAsia="en-GB"/>
          </w:rPr>
          <w:t>s</w:t>
        </w:r>
      </w:ins>
      <w:bookmarkStart w:id="14" w:name="_GoBack"/>
      <w:bookmarkEnd w:id="14"/>
      <w:ins w:id="15" w:author="zte-v2" w:date="2024-08-21T16:35:00Z">
        <w:r w:rsidR="004D2692">
          <w:rPr>
            <w:rFonts w:eastAsia="Times New Roman"/>
            <w:lang w:eastAsia="en-GB"/>
          </w:rPr>
          <w:t xml:space="preserve"> as </w:t>
        </w:r>
      </w:ins>
      <w:r w:rsidRPr="008D75BE">
        <w:rPr>
          <w:rFonts w:eastAsia="Times New Roman"/>
          <w:lang w:eastAsia="en-GB"/>
        </w:rPr>
        <w:t>a SL Positioning Server UE</w:t>
      </w:r>
      <w:del w:id="16" w:author="zte-v4" w:date="2024-08-08T11:42:00Z">
        <w:r w:rsidRPr="008D75BE" w:rsidDel="000F0F27">
          <w:rPr>
            <w:rFonts w:eastAsia="Times New Roman"/>
            <w:lang w:eastAsia="en-GB"/>
          </w:rPr>
          <w:delText>, Target UE or SL Reference UE</w:delText>
        </w:r>
      </w:del>
      <w:r w:rsidRPr="008D75BE">
        <w:rPr>
          <w:rFonts w:eastAsia="Times New Roman"/>
          <w:lang w:eastAsia="en-GB"/>
        </w:rPr>
        <w:t xml:space="preserve"> </w:t>
      </w:r>
      <w:ins w:id="17" w:author="zte-v4" w:date="2024-08-21T16:23:00Z">
        <w:r w:rsidR="006C0CB2">
          <w:rPr>
            <w:rFonts w:eastAsia="Times New Roman"/>
            <w:lang w:eastAsia="en-GB"/>
          </w:rPr>
          <w:t xml:space="preserve">to </w:t>
        </w:r>
      </w:ins>
      <w:r w:rsidRPr="008D75BE">
        <w:rPr>
          <w:rFonts w:eastAsia="Times New Roman"/>
          <w:lang w:eastAsia="en-GB"/>
        </w:rPr>
        <w:t>execute</w:t>
      </w:r>
      <w:del w:id="18" w:author="zte-v4" w:date="2024-08-21T16:23:00Z">
        <w:r w:rsidRPr="008D75BE" w:rsidDel="006C0CB2">
          <w:rPr>
            <w:rFonts w:eastAsia="Times New Roman"/>
            <w:lang w:eastAsia="en-GB"/>
          </w:rPr>
          <w:delText>s</w:delText>
        </w:r>
      </w:del>
      <w:r w:rsidRPr="008D75BE">
        <w:rPr>
          <w:rFonts w:eastAsia="Times New Roman"/>
          <w:lang w:eastAsia="en-GB"/>
        </w:rPr>
        <w:t xml:space="preserve"> the result calculation. A SL Positioning Server UE can be co-located with a Target UE or SL Reference UE.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A1AEB" w14:textId="77777777" w:rsidR="0028248F" w:rsidRDefault="0028248F">
      <w:r>
        <w:separator/>
      </w:r>
    </w:p>
  </w:endnote>
  <w:endnote w:type="continuationSeparator" w:id="0">
    <w:p w14:paraId="14D45A16" w14:textId="77777777" w:rsidR="0028248F" w:rsidRDefault="0028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56C7F" w14:textId="77777777" w:rsidR="0028248F" w:rsidRDefault="0028248F">
      <w:r>
        <w:separator/>
      </w:r>
    </w:p>
  </w:footnote>
  <w:footnote w:type="continuationSeparator" w:id="0">
    <w:p w14:paraId="33127E80" w14:textId="77777777" w:rsidR="0028248F" w:rsidRDefault="00282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3">
    <w15:presenceInfo w15:providerId="None" w15:userId="zte-v3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0F0F27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13E9A"/>
    <w:rsid w:val="00226CF1"/>
    <w:rsid w:val="0026004D"/>
    <w:rsid w:val="002640DD"/>
    <w:rsid w:val="00275D12"/>
    <w:rsid w:val="0028248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4D2692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C0853"/>
    <w:rsid w:val="006C0CB2"/>
    <w:rsid w:val="006E21FB"/>
    <w:rsid w:val="00773648"/>
    <w:rsid w:val="00792342"/>
    <w:rsid w:val="007977A8"/>
    <w:rsid w:val="007B512A"/>
    <w:rsid w:val="007C1A9D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D75BE"/>
    <w:rsid w:val="008E4062"/>
    <w:rsid w:val="008F3789"/>
    <w:rsid w:val="008F686C"/>
    <w:rsid w:val="009148DE"/>
    <w:rsid w:val="009320DC"/>
    <w:rsid w:val="00941E30"/>
    <w:rsid w:val="009529DB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B61B5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55319"/>
    <w:rsid w:val="00C66BA2"/>
    <w:rsid w:val="00C870F6"/>
    <w:rsid w:val="00C875E1"/>
    <w:rsid w:val="00C95985"/>
    <w:rsid w:val="00CA5906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049E7"/>
    <w:rsid w:val="00E13F3D"/>
    <w:rsid w:val="00E245AA"/>
    <w:rsid w:val="00E34898"/>
    <w:rsid w:val="00E948B6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B5256-05E5-4B8F-A3A3-0E67C301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25</cp:revision>
  <cp:lastPrinted>1899-12-31T23:00:00Z</cp:lastPrinted>
  <dcterms:created xsi:type="dcterms:W3CDTF">2020-02-03T08:32:00Z</dcterms:created>
  <dcterms:modified xsi:type="dcterms:W3CDTF">2024-08-22T16:48:00Z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